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B1FC1" w14:textId="77777777" w:rsidR="00C4514D" w:rsidRDefault="00C4514D" w:rsidP="00C4514D">
      <w:pPr>
        <w:pStyle w:val="Textbody"/>
        <w:spacing w:after="0"/>
        <w:rPr>
          <w:rFonts w:ascii="Century Gothic" w:hAnsi="Century Gothic"/>
          <w:sz w:val="20"/>
          <w:szCs w:val="20"/>
        </w:rPr>
      </w:pPr>
    </w:p>
    <w:p w14:paraId="560E0C40" w14:textId="4BFF9EA7" w:rsidR="00C4514D" w:rsidRDefault="00C4514D" w:rsidP="00C4514D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 w:rsidR="00D9123E">
        <w:rPr>
          <w:rFonts w:ascii="Century Gothic" w:hAnsi="Century Gothic"/>
          <w:b/>
          <w:color w:val="000000"/>
          <w:sz w:val="20"/>
          <w:szCs w:val="20"/>
        </w:rPr>
        <w:t>0</w:t>
      </w:r>
      <w:r w:rsidR="00F86465">
        <w:rPr>
          <w:rFonts w:ascii="Century Gothic" w:hAnsi="Century Gothic"/>
          <w:b/>
          <w:color w:val="000000"/>
          <w:sz w:val="20"/>
          <w:szCs w:val="20"/>
        </w:rPr>
        <w:t>2</w:t>
      </w:r>
      <w:r w:rsidR="00D9123E">
        <w:rPr>
          <w:rFonts w:ascii="Century Gothic" w:hAnsi="Century Gothic"/>
          <w:b/>
          <w:color w:val="000000"/>
          <w:sz w:val="20"/>
          <w:szCs w:val="20"/>
        </w:rPr>
        <w:t>/</w:t>
      </w:r>
      <w:r w:rsidR="009B5B40">
        <w:rPr>
          <w:rFonts w:ascii="Century Gothic" w:hAnsi="Century Gothic"/>
          <w:b/>
          <w:color w:val="000000"/>
          <w:sz w:val="20"/>
          <w:szCs w:val="20"/>
        </w:rPr>
        <w:t>10</w:t>
      </w:r>
      <w:r w:rsidR="00D9123E">
        <w:rPr>
          <w:rFonts w:ascii="Century Gothic" w:hAnsi="Century Gothic"/>
          <w:b/>
          <w:color w:val="000000"/>
          <w:sz w:val="20"/>
          <w:szCs w:val="20"/>
        </w:rPr>
        <w:t>/2020</w:t>
      </w:r>
      <w:r>
        <w:rPr>
          <w:rFonts w:ascii="Century Gothic" w:hAnsi="Century Gothic"/>
          <w:b/>
          <w:color w:val="000000"/>
          <w:sz w:val="20"/>
          <w:szCs w:val="20"/>
        </w:rPr>
        <w:t>/MDPS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Century Gothic" w:hAnsi="Century Gothic"/>
          <w:b/>
          <w:color w:val="000000"/>
          <w:sz w:val="20"/>
          <w:szCs w:val="20"/>
        </w:rPr>
        <w:t>Międzypowiatowa</w:t>
      </w:r>
      <w:proofErr w:type="spellEnd"/>
      <w:r>
        <w:rPr>
          <w:rFonts w:ascii="Century Gothic" w:hAnsi="Century Gothic"/>
          <w:b/>
          <w:color w:val="000000"/>
          <w:sz w:val="20"/>
          <w:szCs w:val="20"/>
        </w:rPr>
        <w:t xml:space="preserve"> droga po sukces”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14:paraId="73F8C49F" w14:textId="77777777" w:rsidR="00C4514D" w:rsidRDefault="00C4514D" w:rsidP="00C4514D">
      <w:pPr>
        <w:pStyle w:val="Textbody"/>
        <w:spacing w:after="0"/>
        <w:jc w:val="right"/>
        <w:rPr>
          <w:rFonts w:ascii="Century Gothic" w:hAnsi="Century Gothic" w:cs="Calibri"/>
          <w:b/>
          <w:sz w:val="20"/>
          <w:szCs w:val="20"/>
          <w:shd w:val="clear" w:color="auto" w:fill="FFFFFF"/>
        </w:rPr>
      </w:pPr>
    </w:p>
    <w:p w14:paraId="299BEBA5" w14:textId="6DD2DE80" w:rsidR="00C4514D" w:rsidRDefault="00501D32" w:rsidP="00C4514D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Pytania i odpowiedzi z dnia 23.10.2020 r.</w:t>
      </w:r>
    </w:p>
    <w:p w14:paraId="1CCAD76A" w14:textId="47464453" w:rsidR="00501D32" w:rsidRPr="00501D32" w:rsidRDefault="00501D32" w:rsidP="00501D32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zawiązku z wątpliwościami dotyczącymi stosowania zasad </w:t>
      </w:r>
      <w:r w:rsidRPr="00501D32">
        <w:rPr>
          <w:rFonts w:ascii="Century Gothic" w:hAnsi="Century Gothic"/>
          <w:sz w:val="20"/>
          <w:szCs w:val="20"/>
        </w:rPr>
        <w:t>w sprawie ustanowienia określonych ograniczeń, nakazów i zakazów w związku z wystąpieniem stanu epidemii</w:t>
      </w:r>
      <w:r>
        <w:rPr>
          <w:rFonts w:ascii="Century Gothic" w:hAnsi="Century Gothic"/>
          <w:sz w:val="20"/>
          <w:szCs w:val="20"/>
        </w:rPr>
        <w:t xml:space="preserve"> uzyskaliśmy interpretację przepisów </w:t>
      </w:r>
      <w:r w:rsidRPr="00501D32">
        <w:rPr>
          <w:rFonts w:ascii="Century Gothic" w:hAnsi="Century Gothic"/>
          <w:sz w:val="20"/>
          <w:szCs w:val="20"/>
        </w:rPr>
        <w:t>Departament</w:t>
      </w:r>
      <w:r>
        <w:rPr>
          <w:rFonts w:ascii="Century Gothic" w:hAnsi="Century Gothic"/>
          <w:sz w:val="20"/>
          <w:szCs w:val="20"/>
        </w:rPr>
        <w:t>u</w:t>
      </w:r>
      <w:r w:rsidRPr="00501D32">
        <w:rPr>
          <w:rFonts w:ascii="Century Gothic" w:hAnsi="Century Gothic"/>
          <w:sz w:val="20"/>
          <w:szCs w:val="20"/>
        </w:rPr>
        <w:t xml:space="preserve"> Transportu Drogowego</w:t>
      </w:r>
      <w:r>
        <w:rPr>
          <w:rFonts w:ascii="Century Gothic" w:hAnsi="Century Gothic"/>
          <w:sz w:val="20"/>
          <w:szCs w:val="20"/>
        </w:rPr>
        <w:t xml:space="preserve"> </w:t>
      </w:r>
      <w:r w:rsidRPr="00501D32">
        <w:rPr>
          <w:rFonts w:ascii="Century Gothic" w:hAnsi="Century Gothic"/>
          <w:sz w:val="20"/>
          <w:szCs w:val="20"/>
        </w:rPr>
        <w:t>Ministerstw</w:t>
      </w:r>
      <w:r>
        <w:rPr>
          <w:rFonts w:ascii="Century Gothic" w:hAnsi="Century Gothic"/>
          <w:sz w:val="20"/>
          <w:szCs w:val="20"/>
        </w:rPr>
        <w:t>a</w:t>
      </w:r>
      <w:r w:rsidRPr="00501D32">
        <w:rPr>
          <w:rFonts w:ascii="Century Gothic" w:hAnsi="Century Gothic"/>
          <w:sz w:val="20"/>
          <w:szCs w:val="20"/>
        </w:rPr>
        <w:t xml:space="preserve"> Infrastruktury</w:t>
      </w:r>
      <w:r>
        <w:rPr>
          <w:rFonts w:ascii="Century Gothic" w:hAnsi="Century Gothic"/>
          <w:sz w:val="20"/>
          <w:szCs w:val="20"/>
        </w:rPr>
        <w:t>. Treść odpowiedzi poniżej:</w:t>
      </w:r>
    </w:p>
    <w:p w14:paraId="798ACFE0" w14:textId="44C16A8E" w:rsidR="00501D32" w:rsidRPr="00501D32" w:rsidRDefault="00501D32" w:rsidP="00501D32">
      <w:pPr>
        <w:pStyle w:val="Textbody"/>
        <w:jc w:val="both"/>
        <w:rPr>
          <w:rFonts w:ascii="Arial" w:hAnsi="Arial" w:cs="Arial"/>
          <w:i/>
          <w:iCs/>
          <w:sz w:val="20"/>
          <w:szCs w:val="20"/>
        </w:rPr>
      </w:pPr>
      <w:r w:rsidRPr="00501D32">
        <w:rPr>
          <w:rFonts w:ascii="Arial" w:hAnsi="Arial" w:cs="Arial"/>
          <w:i/>
          <w:iCs/>
          <w:sz w:val="20"/>
          <w:szCs w:val="20"/>
        </w:rPr>
        <w:t>„</w:t>
      </w:r>
      <w:r w:rsidRPr="00501D32">
        <w:rPr>
          <w:rFonts w:ascii="Arial" w:hAnsi="Arial" w:cs="Arial"/>
          <w:i/>
          <w:iCs/>
          <w:sz w:val="20"/>
          <w:szCs w:val="20"/>
        </w:rPr>
        <w:t>Odpowiadając na zapytanie z dnia 16 października br. Departament Transportu Drogowego Ministerstwa Infrastruktury uprzejmie informuje, że obecnie obowiązujące zasady wykonywania przewozów drogowych osób, określone zostały w</w:t>
      </w:r>
      <w:r>
        <w:rPr>
          <w:rFonts w:ascii="Arial" w:hAnsi="Arial" w:cs="Arial"/>
          <w:i/>
          <w:iCs/>
          <w:sz w:val="20"/>
          <w:szCs w:val="20"/>
        </w:rPr>
        <w:t> </w:t>
      </w:r>
      <w:r w:rsidRPr="00501D32">
        <w:rPr>
          <w:rFonts w:ascii="Arial" w:hAnsi="Arial" w:cs="Arial"/>
          <w:i/>
          <w:iCs/>
          <w:sz w:val="20"/>
          <w:szCs w:val="20"/>
        </w:rPr>
        <w:t xml:space="preserve">rozporządzeniu Rady Ministrów z dnia 16 października 2020 r. zmieniającym rozporządzenie </w:t>
      </w:r>
      <w:bookmarkStart w:id="0" w:name="_Hlk54339732"/>
      <w:r w:rsidRPr="00501D32">
        <w:rPr>
          <w:rFonts w:ascii="Arial" w:hAnsi="Arial" w:cs="Arial"/>
          <w:i/>
          <w:iCs/>
          <w:sz w:val="20"/>
          <w:szCs w:val="20"/>
        </w:rPr>
        <w:t>w sprawie ustanowienia określonych ograniczeń, nakazów i zakazów w związku z wystąpieniem stanu epidemii</w:t>
      </w:r>
      <w:bookmarkEnd w:id="0"/>
      <w:r w:rsidRPr="00501D32">
        <w:rPr>
          <w:rFonts w:ascii="Arial" w:hAnsi="Arial" w:cs="Arial"/>
          <w:i/>
          <w:iCs/>
          <w:sz w:val="20"/>
          <w:szCs w:val="20"/>
        </w:rPr>
        <w:t>. (Dz. U. poz. 1829)</w:t>
      </w:r>
    </w:p>
    <w:p w14:paraId="3A34D1A5" w14:textId="27999124" w:rsidR="00501D32" w:rsidRPr="00501D32" w:rsidRDefault="00501D32" w:rsidP="00501D32">
      <w:pPr>
        <w:pStyle w:val="Textbody"/>
        <w:jc w:val="both"/>
        <w:rPr>
          <w:rFonts w:ascii="Arial" w:hAnsi="Arial" w:cs="Arial"/>
          <w:i/>
          <w:iCs/>
          <w:sz w:val="20"/>
          <w:szCs w:val="20"/>
        </w:rPr>
      </w:pPr>
      <w:r w:rsidRPr="00501D32">
        <w:rPr>
          <w:rFonts w:ascii="Arial" w:hAnsi="Arial" w:cs="Arial"/>
          <w:i/>
          <w:iCs/>
          <w:sz w:val="20"/>
          <w:szCs w:val="20"/>
        </w:rPr>
        <w:t>W par. 1 pkt 4 ww. Rozporządzenia dokonano zmiany brzmienia par. 26 ust. 1 pkt 2 rozporządzenia z dnia 9 października br. (Dz. U. poz. 1758 i 1797).</w:t>
      </w:r>
    </w:p>
    <w:p w14:paraId="0310AA7A" w14:textId="4B2043FB" w:rsidR="00501D32" w:rsidRPr="00501D32" w:rsidRDefault="00501D32" w:rsidP="00501D32">
      <w:pPr>
        <w:pStyle w:val="Textbody"/>
        <w:jc w:val="both"/>
        <w:rPr>
          <w:rFonts w:ascii="Arial" w:hAnsi="Arial" w:cs="Arial"/>
          <w:i/>
          <w:iCs/>
          <w:sz w:val="20"/>
          <w:szCs w:val="20"/>
        </w:rPr>
      </w:pPr>
      <w:r w:rsidRPr="00501D32">
        <w:rPr>
          <w:rFonts w:ascii="Arial" w:hAnsi="Arial" w:cs="Arial"/>
          <w:i/>
          <w:iCs/>
          <w:sz w:val="20"/>
          <w:szCs w:val="20"/>
        </w:rPr>
        <w:t>Obecnie środkami publicznego transportu zbiorowego w rozumieniu art. 4 ust. 1 pkt 14 ustawy z dnia 16 grudnia 2010 r. o publicznym transporcie zbiorowym (Dz. U. z 2019 r. poz. 2475 i 2493 oraz z 2020 r. poz. 400, 462, 875 i 1378) oraz pojazdami samochodowymi przeznaczonymi konstrukcyjnie do przewozu więcej niż 9 osób łącznie z kierowcą – danym środkiem transportu albo pojazdem można przewozić, w tym samym czasie, nie więcej osób niż wynosi 50% liczby miejsc siedzących albo 30% liczby wszystkich miejsc siedzących i stojących określonych w dokumentacji technicznej lub dokumentacji techniczno-ruchowej dla danego typu środka transportu albo pojazdu przy jednoczesnym pozostawieniu w środku transportu albo pojeździe co najmniej 50% miejsc siedzących niezajętych.</w:t>
      </w:r>
    </w:p>
    <w:p w14:paraId="3168CE0F" w14:textId="64340205" w:rsidR="00501D32" w:rsidRPr="00501D32" w:rsidRDefault="00501D32" w:rsidP="00501D32">
      <w:pPr>
        <w:pStyle w:val="Textbody"/>
        <w:jc w:val="both"/>
        <w:rPr>
          <w:rFonts w:ascii="Arial" w:hAnsi="Arial" w:cs="Arial"/>
          <w:i/>
          <w:iCs/>
          <w:sz w:val="20"/>
          <w:szCs w:val="20"/>
        </w:rPr>
      </w:pPr>
      <w:r w:rsidRPr="00501D32">
        <w:rPr>
          <w:rFonts w:ascii="Arial" w:hAnsi="Arial" w:cs="Arial"/>
          <w:i/>
          <w:iCs/>
          <w:sz w:val="20"/>
          <w:szCs w:val="20"/>
        </w:rPr>
        <w:t>W opinii Ministerstwa Infrastruktury powyższe ograniczenia dotyczą wszystkich przewozów drogowych osób wykonywanych autobusami, zarówno przewozów krajowych, jak i międzynarodowych, niezależnie od narodowości przewoźnika drogowego. Tym samym wszystkie rodzaje przewozów międzynarodowych, wskazanych przez Panią w</w:t>
      </w:r>
      <w:r>
        <w:rPr>
          <w:rFonts w:ascii="Arial" w:hAnsi="Arial" w:cs="Arial"/>
          <w:i/>
          <w:iCs/>
          <w:sz w:val="20"/>
          <w:szCs w:val="20"/>
        </w:rPr>
        <w:t> </w:t>
      </w:r>
      <w:r w:rsidRPr="00501D32">
        <w:rPr>
          <w:rFonts w:ascii="Arial" w:hAnsi="Arial" w:cs="Arial"/>
          <w:i/>
          <w:iCs/>
          <w:sz w:val="20"/>
          <w:szCs w:val="20"/>
        </w:rPr>
        <w:t>mailu  podlegają ww. ograniczeniom. Dodatkowo ograniczenia dotyczą całego terytorium RP, niezależnie od podziału na tzw. strefy żółte i strefy czerwone.</w:t>
      </w:r>
    </w:p>
    <w:p w14:paraId="23E0586D" w14:textId="46487D4C" w:rsidR="00501D32" w:rsidRPr="00501D32" w:rsidRDefault="00501D32" w:rsidP="00501D32">
      <w:pPr>
        <w:pStyle w:val="Textbody"/>
        <w:jc w:val="both"/>
        <w:rPr>
          <w:rFonts w:ascii="Arial" w:hAnsi="Arial" w:cs="Arial"/>
          <w:i/>
          <w:iCs/>
          <w:sz w:val="20"/>
          <w:szCs w:val="20"/>
        </w:rPr>
      </w:pPr>
    </w:p>
    <w:p w14:paraId="3BE61B58" w14:textId="65FBAF96" w:rsidR="00501D32" w:rsidRPr="00501D32" w:rsidRDefault="00501D32" w:rsidP="00501D32">
      <w:pPr>
        <w:pStyle w:val="Textbody"/>
        <w:jc w:val="both"/>
        <w:rPr>
          <w:rFonts w:ascii="Arial" w:hAnsi="Arial" w:cs="Arial"/>
          <w:i/>
          <w:iCs/>
          <w:sz w:val="20"/>
          <w:szCs w:val="20"/>
        </w:rPr>
      </w:pPr>
      <w:r w:rsidRPr="00501D32">
        <w:rPr>
          <w:rFonts w:ascii="Arial" w:hAnsi="Arial" w:cs="Arial"/>
          <w:i/>
          <w:iCs/>
          <w:sz w:val="20"/>
          <w:szCs w:val="20"/>
        </w:rPr>
        <w:t>Z poważaniem,</w:t>
      </w:r>
    </w:p>
    <w:p w14:paraId="00D7499A" w14:textId="15488C96" w:rsidR="00501D32" w:rsidRPr="00501D32" w:rsidRDefault="00501D32" w:rsidP="00501D32">
      <w:pPr>
        <w:pStyle w:val="Textbody"/>
        <w:jc w:val="both"/>
        <w:rPr>
          <w:rFonts w:ascii="Arial" w:hAnsi="Arial" w:cs="Arial"/>
          <w:i/>
          <w:iCs/>
          <w:sz w:val="20"/>
          <w:szCs w:val="20"/>
        </w:rPr>
      </w:pPr>
      <w:r w:rsidRPr="00501D32">
        <w:rPr>
          <w:rFonts w:ascii="Arial" w:hAnsi="Arial" w:cs="Arial"/>
          <w:i/>
          <w:iCs/>
          <w:sz w:val="20"/>
          <w:szCs w:val="20"/>
        </w:rPr>
        <w:t>Sł. Piwowar</w:t>
      </w:r>
    </w:p>
    <w:p w14:paraId="56E724AA" w14:textId="5E464C51" w:rsidR="00501D32" w:rsidRPr="00501D32" w:rsidRDefault="00501D32" w:rsidP="00501D32">
      <w:pPr>
        <w:pStyle w:val="Textbody"/>
        <w:jc w:val="both"/>
        <w:rPr>
          <w:rFonts w:ascii="Arial" w:hAnsi="Arial" w:cs="Arial"/>
          <w:i/>
          <w:iCs/>
          <w:sz w:val="20"/>
          <w:szCs w:val="20"/>
        </w:rPr>
      </w:pPr>
      <w:r w:rsidRPr="00501D32">
        <w:rPr>
          <w:rFonts w:ascii="Arial" w:hAnsi="Arial" w:cs="Arial"/>
          <w:i/>
          <w:iCs/>
          <w:sz w:val="20"/>
          <w:szCs w:val="20"/>
        </w:rPr>
        <w:t>Sławomir Piwowa</w:t>
      </w:r>
      <w:r w:rsidRPr="00501D32">
        <w:rPr>
          <w:rFonts w:ascii="Arial" w:hAnsi="Arial" w:cs="Arial"/>
          <w:i/>
          <w:iCs/>
          <w:sz w:val="20"/>
          <w:szCs w:val="20"/>
        </w:rPr>
        <w:t>r</w:t>
      </w:r>
    </w:p>
    <w:p w14:paraId="69A719C1" w14:textId="49EABA88" w:rsidR="00501D32" w:rsidRPr="00501D32" w:rsidRDefault="00501D32" w:rsidP="00501D32">
      <w:pPr>
        <w:pStyle w:val="Textbody"/>
        <w:jc w:val="both"/>
        <w:rPr>
          <w:rFonts w:ascii="Arial" w:hAnsi="Arial" w:cs="Arial"/>
          <w:i/>
          <w:iCs/>
          <w:sz w:val="20"/>
          <w:szCs w:val="20"/>
        </w:rPr>
      </w:pPr>
      <w:r w:rsidRPr="00501D32">
        <w:rPr>
          <w:rFonts w:ascii="Arial" w:hAnsi="Arial" w:cs="Arial"/>
          <w:i/>
          <w:iCs/>
          <w:sz w:val="20"/>
          <w:szCs w:val="20"/>
        </w:rPr>
        <w:t>Główny specjalista</w:t>
      </w:r>
    </w:p>
    <w:p w14:paraId="29542580" w14:textId="4D02DDF4" w:rsidR="00501D32" w:rsidRPr="00501D32" w:rsidRDefault="00501D32" w:rsidP="00501D32">
      <w:pPr>
        <w:pStyle w:val="Textbody"/>
        <w:jc w:val="both"/>
        <w:rPr>
          <w:rFonts w:ascii="Arial" w:hAnsi="Arial" w:cs="Arial"/>
          <w:i/>
          <w:iCs/>
          <w:sz w:val="20"/>
          <w:szCs w:val="20"/>
        </w:rPr>
      </w:pPr>
      <w:r w:rsidRPr="00501D32">
        <w:rPr>
          <w:rFonts w:ascii="Arial" w:hAnsi="Arial" w:cs="Arial"/>
          <w:i/>
          <w:iCs/>
          <w:sz w:val="20"/>
          <w:szCs w:val="20"/>
        </w:rPr>
        <w:t>Wydział Krajowych i Międzynarodowych Przewozów Drogowych</w:t>
      </w:r>
    </w:p>
    <w:p w14:paraId="5F248BC4" w14:textId="0209BEB9" w:rsidR="00501D32" w:rsidRPr="00501D32" w:rsidRDefault="00501D32" w:rsidP="00501D32">
      <w:pPr>
        <w:pStyle w:val="Textbody"/>
        <w:jc w:val="both"/>
        <w:rPr>
          <w:rFonts w:ascii="Arial" w:hAnsi="Arial" w:cs="Arial"/>
          <w:i/>
          <w:iCs/>
          <w:sz w:val="20"/>
          <w:szCs w:val="20"/>
        </w:rPr>
      </w:pPr>
      <w:bookmarkStart w:id="1" w:name="_Hlk54339791"/>
      <w:r w:rsidRPr="00501D32">
        <w:rPr>
          <w:rFonts w:ascii="Arial" w:hAnsi="Arial" w:cs="Arial"/>
          <w:i/>
          <w:iCs/>
          <w:sz w:val="20"/>
          <w:szCs w:val="20"/>
        </w:rPr>
        <w:t>Departament Transportu Drogowego</w:t>
      </w:r>
    </w:p>
    <w:p w14:paraId="6603AC9E" w14:textId="01B0A8BE" w:rsidR="00070953" w:rsidRDefault="00501D32" w:rsidP="00501D32">
      <w:pPr>
        <w:pStyle w:val="Textbody"/>
        <w:jc w:val="both"/>
        <w:rPr>
          <w:rFonts w:ascii="Arial" w:hAnsi="Arial" w:cs="Arial"/>
          <w:i/>
          <w:iCs/>
          <w:sz w:val="20"/>
          <w:szCs w:val="20"/>
        </w:rPr>
      </w:pPr>
      <w:r w:rsidRPr="00501D32">
        <w:rPr>
          <w:rFonts w:ascii="Arial" w:hAnsi="Arial" w:cs="Arial"/>
          <w:i/>
          <w:iCs/>
          <w:sz w:val="20"/>
          <w:szCs w:val="20"/>
        </w:rPr>
        <w:t>Ministerstwo Infrastruktury</w:t>
      </w:r>
      <w:bookmarkEnd w:id="1"/>
      <w:r w:rsidRPr="00501D32">
        <w:rPr>
          <w:rFonts w:ascii="Arial" w:hAnsi="Arial" w:cs="Arial"/>
          <w:i/>
          <w:iCs/>
          <w:sz w:val="20"/>
          <w:szCs w:val="20"/>
        </w:rPr>
        <w:t>”</w:t>
      </w:r>
    </w:p>
    <w:p w14:paraId="714621B1" w14:textId="2A8764A3" w:rsidR="00D50D43" w:rsidRDefault="00D50D43" w:rsidP="00501D32">
      <w:pPr>
        <w:pStyle w:val="Textbody"/>
        <w:jc w:val="both"/>
        <w:rPr>
          <w:rFonts w:ascii="Arial" w:hAnsi="Arial" w:cs="Arial"/>
          <w:i/>
          <w:iCs/>
          <w:sz w:val="20"/>
          <w:szCs w:val="20"/>
        </w:rPr>
      </w:pPr>
    </w:p>
    <w:p w14:paraId="272C89D2" w14:textId="77777777" w:rsidR="00D50D43" w:rsidRPr="00501D32" w:rsidRDefault="00D50D43" w:rsidP="00501D32">
      <w:pPr>
        <w:pStyle w:val="Textbody"/>
        <w:jc w:val="both"/>
        <w:rPr>
          <w:rFonts w:ascii="Arial" w:hAnsi="Arial" w:cs="Arial"/>
          <w:i/>
          <w:iCs/>
          <w:sz w:val="20"/>
          <w:szCs w:val="20"/>
        </w:rPr>
      </w:pPr>
    </w:p>
    <w:sectPr w:rsidR="00D50D43" w:rsidRPr="00501D32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5C913" w14:textId="77777777" w:rsidR="00B879B9" w:rsidRDefault="00B879B9" w:rsidP="00CD0D67">
      <w:pPr>
        <w:spacing w:after="0" w:line="240" w:lineRule="auto"/>
      </w:pPr>
      <w:r>
        <w:separator/>
      </w:r>
    </w:p>
  </w:endnote>
  <w:endnote w:type="continuationSeparator" w:id="0">
    <w:p w14:paraId="3422AAAF" w14:textId="77777777" w:rsidR="00B879B9" w:rsidRDefault="00B879B9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A4702" w14:textId="77777777"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BDF5A" w14:textId="77777777"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172468BF" w14:textId="77777777"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14:paraId="6AD33456" w14:textId="77777777"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Europejskiego; </w:t>
    </w:r>
  </w:p>
  <w:p w14:paraId="438BB5FC" w14:textId="77777777"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Partnerzy Projektu</w:t>
    </w:r>
    <w:r w:rsidRPr="006F505D">
      <w:rPr>
        <w:sz w:val="18"/>
        <w:szCs w:val="18"/>
      </w:rPr>
      <w:t>: Powiat Świdnicki, Powiat Kłodzki, Zespół Szkół Alternatywnych w Kłodzku</w:t>
    </w:r>
  </w:p>
  <w:p w14:paraId="61D1705E" w14:textId="77777777"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61B15" w14:textId="77777777"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3A1E0" w14:textId="77777777" w:rsidR="00B879B9" w:rsidRDefault="00B879B9" w:rsidP="00CD0D67">
      <w:pPr>
        <w:spacing w:after="0" w:line="240" w:lineRule="auto"/>
      </w:pPr>
      <w:r>
        <w:separator/>
      </w:r>
    </w:p>
  </w:footnote>
  <w:footnote w:type="continuationSeparator" w:id="0">
    <w:p w14:paraId="6D47A79E" w14:textId="77777777" w:rsidR="00B879B9" w:rsidRDefault="00B879B9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51BB1" w14:textId="77777777"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0654" w14:textId="77777777"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676F9612" wp14:editId="3EDD182A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5DBA4E" w14:textId="77777777"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proofErr w:type="spellStart"/>
    <w:r w:rsidR="0095747F">
      <w:rPr>
        <w:rFonts w:ascii="Calibri" w:hAnsi="Calibri"/>
        <w:color w:val="000000"/>
        <w:sz w:val="18"/>
        <w:szCs w:val="18"/>
      </w:rPr>
      <w:t>Międzypowiatowa</w:t>
    </w:r>
    <w:proofErr w:type="spellEnd"/>
    <w:r w:rsidR="0095747F">
      <w:rPr>
        <w:rFonts w:ascii="Calibri" w:hAnsi="Calibri"/>
        <w:color w:val="000000"/>
        <w:sz w:val="18"/>
        <w:szCs w:val="18"/>
      </w:rPr>
      <w:t xml:space="preserve"> droga po sukces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14:paraId="45C10A7E" w14:textId="77777777"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7055C" w14:textId="77777777"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C158A"/>
    <w:rsid w:val="000C6328"/>
    <w:rsid w:val="000F54F4"/>
    <w:rsid w:val="001028AC"/>
    <w:rsid w:val="00140310"/>
    <w:rsid w:val="00144685"/>
    <w:rsid w:val="00167465"/>
    <w:rsid w:val="001A3B42"/>
    <w:rsid w:val="001E2AFD"/>
    <w:rsid w:val="001F38C1"/>
    <w:rsid w:val="001F3B3C"/>
    <w:rsid w:val="00212795"/>
    <w:rsid w:val="002173CC"/>
    <w:rsid w:val="00226B22"/>
    <w:rsid w:val="00231532"/>
    <w:rsid w:val="002827D8"/>
    <w:rsid w:val="00296CA1"/>
    <w:rsid w:val="00297AE8"/>
    <w:rsid w:val="003254B9"/>
    <w:rsid w:val="0033407F"/>
    <w:rsid w:val="003470EA"/>
    <w:rsid w:val="003650BE"/>
    <w:rsid w:val="00375FC4"/>
    <w:rsid w:val="003825C0"/>
    <w:rsid w:val="00395EB1"/>
    <w:rsid w:val="003A06B3"/>
    <w:rsid w:val="003E0D73"/>
    <w:rsid w:val="003F5BD1"/>
    <w:rsid w:val="00405D95"/>
    <w:rsid w:val="00432479"/>
    <w:rsid w:val="00441E74"/>
    <w:rsid w:val="0048025C"/>
    <w:rsid w:val="004C3962"/>
    <w:rsid w:val="00501D32"/>
    <w:rsid w:val="00511E0D"/>
    <w:rsid w:val="00532058"/>
    <w:rsid w:val="00533463"/>
    <w:rsid w:val="005341FF"/>
    <w:rsid w:val="00552973"/>
    <w:rsid w:val="00573A19"/>
    <w:rsid w:val="00574BAE"/>
    <w:rsid w:val="00595248"/>
    <w:rsid w:val="005B3ACD"/>
    <w:rsid w:val="005F2C52"/>
    <w:rsid w:val="00634D6A"/>
    <w:rsid w:val="00656FB2"/>
    <w:rsid w:val="0066618D"/>
    <w:rsid w:val="006D67EE"/>
    <w:rsid w:val="006F505D"/>
    <w:rsid w:val="0070429A"/>
    <w:rsid w:val="007156B5"/>
    <w:rsid w:val="00762B3D"/>
    <w:rsid w:val="00784158"/>
    <w:rsid w:val="007D7AA5"/>
    <w:rsid w:val="007F03E4"/>
    <w:rsid w:val="00825BF3"/>
    <w:rsid w:val="00825D5B"/>
    <w:rsid w:val="008441A6"/>
    <w:rsid w:val="00867DD0"/>
    <w:rsid w:val="008812B2"/>
    <w:rsid w:val="00885EC5"/>
    <w:rsid w:val="008B01C4"/>
    <w:rsid w:val="008D5699"/>
    <w:rsid w:val="008F5857"/>
    <w:rsid w:val="008F7210"/>
    <w:rsid w:val="00907A89"/>
    <w:rsid w:val="0095747F"/>
    <w:rsid w:val="00964791"/>
    <w:rsid w:val="00997855"/>
    <w:rsid w:val="009A0EFA"/>
    <w:rsid w:val="009B5B40"/>
    <w:rsid w:val="009D3912"/>
    <w:rsid w:val="009F0C87"/>
    <w:rsid w:val="009F1E8C"/>
    <w:rsid w:val="009F499D"/>
    <w:rsid w:val="00A23492"/>
    <w:rsid w:val="00A32509"/>
    <w:rsid w:val="00A47FF3"/>
    <w:rsid w:val="00A51A78"/>
    <w:rsid w:val="00A55D8A"/>
    <w:rsid w:val="00A57C20"/>
    <w:rsid w:val="00A8676D"/>
    <w:rsid w:val="00AA0A08"/>
    <w:rsid w:val="00AC0A34"/>
    <w:rsid w:val="00B364EF"/>
    <w:rsid w:val="00B51FDE"/>
    <w:rsid w:val="00B56DEB"/>
    <w:rsid w:val="00B7007D"/>
    <w:rsid w:val="00B879B9"/>
    <w:rsid w:val="00B91A6A"/>
    <w:rsid w:val="00B96031"/>
    <w:rsid w:val="00BB1BED"/>
    <w:rsid w:val="00BD589F"/>
    <w:rsid w:val="00BE4670"/>
    <w:rsid w:val="00C42520"/>
    <w:rsid w:val="00C4514D"/>
    <w:rsid w:val="00C56AFF"/>
    <w:rsid w:val="00C70AFF"/>
    <w:rsid w:val="00C77C44"/>
    <w:rsid w:val="00C85C3F"/>
    <w:rsid w:val="00C965C3"/>
    <w:rsid w:val="00CD0D67"/>
    <w:rsid w:val="00CE7FD6"/>
    <w:rsid w:val="00D0195E"/>
    <w:rsid w:val="00D2699F"/>
    <w:rsid w:val="00D334FF"/>
    <w:rsid w:val="00D3387E"/>
    <w:rsid w:val="00D50D43"/>
    <w:rsid w:val="00D57915"/>
    <w:rsid w:val="00D61BAA"/>
    <w:rsid w:val="00D87A45"/>
    <w:rsid w:val="00D9123E"/>
    <w:rsid w:val="00DA008B"/>
    <w:rsid w:val="00DC13A3"/>
    <w:rsid w:val="00DC75A4"/>
    <w:rsid w:val="00DF100A"/>
    <w:rsid w:val="00E42FD1"/>
    <w:rsid w:val="00E52332"/>
    <w:rsid w:val="00E62263"/>
    <w:rsid w:val="00E67A70"/>
    <w:rsid w:val="00E743F0"/>
    <w:rsid w:val="00E779AB"/>
    <w:rsid w:val="00E854D1"/>
    <w:rsid w:val="00EB472E"/>
    <w:rsid w:val="00EC0FE8"/>
    <w:rsid w:val="00F11BA8"/>
    <w:rsid w:val="00F5508E"/>
    <w:rsid w:val="00F604DC"/>
    <w:rsid w:val="00F65322"/>
    <w:rsid w:val="00F86235"/>
    <w:rsid w:val="00F8646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66BEA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paragraph" w:customStyle="1" w:styleId="TableContents">
    <w:name w:val="Table Contents"/>
    <w:basedOn w:val="Standard"/>
    <w:rsid w:val="00C4514D"/>
    <w:pPr>
      <w:widowControl/>
      <w:suppressLineNumber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71EC-08B6-4486-809D-B9B48845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4</cp:revision>
  <dcterms:created xsi:type="dcterms:W3CDTF">2020-10-23T07:59:00Z</dcterms:created>
  <dcterms:modified xsi:type="dcterms:W3CDTF">2020-10-23T08:12:00Z</dcterms:modified>
</cp:coreProperties>
</file>